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94D10" w14:textId="77777777" w:rsidR="0045478E" w:rsidRDefault="0045478E">
      <w:pPr>
        <w:spacing w:after="0" w:line="240" w:lineRule="auto"/>
        <w:jc w:val="center"/>
        <w:rPr>
          <w:rFonts w:ascii="Times New Roman" w:eastAsia="Times New Roman" w:hAnsi="Times New Roman" w:cs="Times New Roman"/>
          <w:caps/>
          <w:kern w:val="0"/>
        </w:rPr>
      </w:pPr>
      <w:r>
        <w:rPr>
          <w:rFonts w:ascii="Times New Roman" w:eastAsia="Times New Roman" w:hAnsi="Times New Roman" w:cs="Times New Roman"/>
          <w:b/>
          <w:caps/>
          <w:kern w:val="0"/>
          <w:sz w:val="28"/>
          <w:szCs w:val="20"/>
          <w:lang w:eastAsia="ar-SA"/>
        </w:rPr>
        <w:t>SKUODO rajono savivaldybės taryba</w:t>
      </w:r>
    </w:p>
    <w:p w14:paraId="053E221A" w14:textId="77777777" w:rsidR="0045478E" w:rsidRDefault="0045478E">
      <w:pPr>
        <w:spacing w:after="0" w:line="240" w:lineRule="auto"/>
        <w:rPr>
          <w:rFonts w:ascii="Times New Roman" w:eastAsia="Times New Roman" w:hAnsi="Times New Roman" w:cs="Times New Roman"/>
          <w:caps/>
          <w:kern w:val="0"/>
        </w:rPr>
      </w:pPr>
    </w:p>
    <w:p w14:paraId="3BAF04EC" w14:textId="77777777" w:rsidR="0045478E" w:rsidRDefault="0045478E">
      <w:pPr>
        <w:spacing w:after="0" w:line="240" w:lineRule="auto"/>
        <w:jc w:val="center"/>
        <w:rPr>
          <w:rFonts w:ascii="Times New Roman" w:eastAsia="Times New Roman" w:hAnsi="Times New Roman" w:cs="Times New Roman"/>
          <w:b/>
          <w:bCs/>
          <w:kern w:val="0"/>
        </w:rPr>
      </w:pPr>
      <w:r>
        <w:rPr>
          <w:rFonts w:ascii="Times New Roman" w:eastAsia="Times New Roman" w:hAnsi="Times New Roman" w:cs="Times New Roman"/>
          <w:b/>
          <w:kern w:val="0"/>
          <w:szCs w:val="20"/>
        </w:rPr>
        <w:t>SPRENDIMAS</w:t>
      </w:r>
    </w:p>
    <w:p w14:paraId="445CB256" w14:textId="77777777" w:rsidR="0045478E" w:rsidRDefault="0045478E">
      <w:pPr>
        <w:spacing w:after="0" w:line="240" w:lineRule="auto"/>
        <w:jc w:val="center"/>
        <w:rPr>
          <w:rFonts w:ascii="Times New Roman" w:eastAsia="Times New Roman" w:hAnsi="Times New Roman" w:cs="Times New Roman"/>
          <w:b/>
          <w:bCs/>
          <w:kern w:val="0"/>
          <w:sz w:val="28"/>
          <w:szCs w:val="28"/>
        </w:rPr>
      </w:pPr>
      <w:r>
        <w:rPr>
          <w:rFonts w:ascii="Times New Roman" w:eastAsia="Times New Roman" w:hAnsi="Times New Roman" w:cs="Times New Roman"/>
          <w:b/>
          <w:bCs/>
          <w:kern w:val="0"/>
        </w:rPr>
        <w:t>DĖL MAKSIMALAUS BENDROJO NAUDOJIMO OBJEKTŲ ADMINISTRAVIMO TARIFO APSKAIČIAVIMO TVARKOS APRAŠO PATVIRTINIMO</w:t>
      </w:r>
    </w:p>
    <w:p w14:paraId="33326463" w14:textId="77777777" w:rsidR="0045478E" w:rsidRDefault="0045478E">
      <w:pPr>
        <w:spacing w:after="0" w:line="240" w:lineRule="auto"/>
        <w:jc w:val="center"/>
        <w:rPr>
          <w:rFonts w:ascii="Times New Roman" w:eastAsia="Times New Roman" w:hAnsi="Times New Roman" w:cs="Times New Roman"/>
          <w:b/>
          <w:bCs/>
          <w:kern w:val="0"/>
          <w:sz w:val="28"/>
          <w:szCs w:val="28"/>
        </w:rPr>
      </w:pPr>
    </w:p>
    <w:p w14:paraId="2F41E6F5" w14:textId="48AC759D" w:rsidR="0045478E" w:rsidRDefault="0045478E">
      <w:pPr>
        <w:spacing w:after="0" w:line="240" w:lineRule="auto"/>
        <w:jc w:val="center"/>
        <w:rPr>
          <w:rFonts w:ascii="Times New Roman" w:eastAsia="Times New Roman" w:hAnsi="Times New Roman" w:cs="Times New Roman"/>
          <w:kern w:val="0"/>
        </w:rPr>
      </w:pPr>
      <w:r>
        <w:rPr>
          <w:rFonts w:ascii="Times New Roman" w:eastAsia="Times New Roman" w:hAnsi="Times New Roman" w:cs="Times New Roman"/>
          <w:kern w:val="0"/>
        </w:rPr>
        <w:t>2025 m. rugsėjo 16</w:t>
      </w:r>
      <w:r>
        <w:rPr>
          <w:rFonts w:ascii="Times New Roman" w:eastAsia="Times New Roman" w:hAnsi="Times New Roman" w:cs="Times New Roman"/>
          <w:kern w:val="0"/>
        </w:rPr>
        <w:t xml:space="preserve"> d. Nr. T10-203</w:t>
      </w:r>
    </w:p>
    <w:p w14:paraId="0E46194D" w14:textId="77777777" w:rsidR="0045478E" w:rsidRDefault="0045478E">
      <w:pPr>
        <w:spacing w:after="0" w:line="240" w:lineRule="auto"/>
        <w:jc w:val="center"/>
        <w:rPr>
          <w:rFonts w:ascii="Times New Roman" w:eastAsia="Times New Roman" w:hAnsi="Times New Roman" w:cs="Times New Roman"/>
          <w:kern w:val="0"/>
        </w:rPr>
      </w:pPr>
      <w:r>
        <w:rPr>
          <w:rFonts w:ascii="Times New Roman" w:eastAsia="Times New Roman" w:hAnsi="Times New Roman" w:cs="Times New Roman"/>
          <w:kern w:val="0"/>
        </w:rPr>
        <w:t>Skuodas</w:t>
      </w:r>
    </w:p>
    <w:p w14:paraId="32455FB6" w14:textId="77777777" w:rsidR="0045478E" w:rsidRDefault="0045478E">
      <w:pPr>
        <w:spacing w:after="0" w:line="240" w:lineRule="auto"/>
        <w:rPr>
          <w:rFonts w:ascii="Times New Roman" w:eastAsia="Times New Roman" w:hAnsi="Times New Roman" w:cs="Times New Roman"/>
          <w:kern w:val="0"/>
        </w:rPr>
      </w:pPr>
    </w:p>
    <w:p w14:paraId="2A75A08F" w14:textId="77777777" w:rsidR="0045478E" w:rsidRDefault="0045478E">
      <w:pPr>
        <w:spacing w:after="0" w:line="240" w:lineRule="auto"/>
        <w:ind w:firstLine="1259"/>
        <w:jc w:val="both"/>
        <w:rPr>
          <w:rFonts w:ascii="Times New Roman" w:eastAsia="Times New Roman" w:hAnsi="Times New Roman" w:cs="Times New Roman"/>
          <w:kern w:val="0"/>
        </w:rPr>
      </w:pPr>
      <w:r>
        <w:rPr>
          <w:rFonts w:ascii="Times New Roman" w:eastAsia="Times New Roman" w:hAnsi="Times New Roman" w:cs="Times New Roman"/>
          <w:kern w:val="0"/>
          <w:szCs w:val="20"/>
        </w:rPr>
        <w:t>Vadovaudamasi Lietuvos Respublikos civilinio kodekso 4.84 straipsnio 9 dalimi, Lietuvos Respublikos vietos savivaldos įstatymo 15 straipsnio 2 dalies 29 punktu, Daugiabučio namo bendrojo naudojimo objektų administravimo nuostatų, patvirtintų Lietuvos Respublikos Vyriausybės 2001 m. gegužės 23 d. nutarimu Nr. 603 „Dėl Daugiabučio namo bendrojo naudojimo objektų administravimo nuostatų patvirtinimo“, 8.1 papunkčiu</w:t>
      </w:r>
      <w:r w:rsidR="0031303E">
        <w:rPr>
          <w:rFonts w:ascii="Times New Roman" w:eastAsia="Times New Roman" w:hAnsi="Times New Roman" w:cs="Times New Roman"/>
          <w:kern w:val="0"/>
          <w:szCs w:val="20"/>
        </w:rPr>
        <w:t xml:space="preserve"> </w:t>
      </w:r>
      <w:r>
        <w:rPr>
          <w:rFonts w:ascii="Times New Roman" w:eastAsia="Times New Roman" w:hAnsi="Times New Roman" w:cs="Times New Roman"/>
          <w:kern w:val="0"/>
          <w:szCs w:val="20"/>
        </w:rPr>
        <w:t>ir atsižvelgdama į UAB „Skuodo šiluma“ 2025 m. liepos 4 d. raštą Nr. R1-213 „Dėl daugiabučio namo bendrojo naudojimo objektų administravimo tarifo“ ir Aurelijos Petrauskienės 2025 m liepos 1 d. raštą „Dėl bendrojo naudojimo objektų administravimo tarifo padidinimo“, Skuodo rajono savivaldybės taryba </w:t>
      </w:r>
      <w:r w:rsidRPr="0045478E">
        <w:rPr>
          <w:rFonts w:ascii="Times New Roman" w:eastAsia="Times New Roman" w:hAnsi="Times New Roman" w:cs="Times New Roman"/>
          <w:spacing w:val="40"/>
          <w:kern w:val="0"/>
          <w:szCs w:val="20"/>
        </w:rPr>
        <w:t>nusprendžia</w:t>
      </w:r>
      <w:r>
        <w:rPr>
          <w:rFonts w:ascii="Times New Roman" w:eastAsia="Times New Roman" w:hAnsi="Times New Roman" w:cs="Times New Roman"/>
          <w:kern w:val="0"/>
          <w:szCs w:val="20"/>
        </w:rPr>
        <w:t>:</w:t>
      </w:r>
    </w:p>
    <w:p w14:paraId="7D9D66D0" w14:textId="77777777" w:rsidR="0045478E" w:rsidRDefault="0045478E">
      <w:pPr>
        <w:spacing w:after="0" w:line="240" w:lineRule="auto"/>
        <w:ind w:firstLine="1259"/>
        <w:jc w:val="both"/>
        <w:rPr>
          <w:rFonts w:ascii="Times New Roman" w:eastAsia="Times New Roman" w:hAnsi="Times New Roman" w:cs="Times New Roman"/>
          <w:kern w:val="0"/>
        </w:rPr>
      </w:pPr>
      <w:r>
        <w:rPr>
          <w:rFonts w:ascii="Times New Roman" w:eastAsia="Times New Roman" w:hAnsi="Times New Roman" w:cs="Times New Roman"/>
          <w:kern w:val="0"/>
        </w:rPr>
        <w:t>1. Patvirtinti Maksimalaus bendrojo naudojimo objektų administravimo tarifo apskaičiavimo tvarkos aprašą (pridedama).</w:t>
      </w:r>
    </w:p>
    <w:p w14:paraId="1A7E23BD" w14:textId="77777777" w:rsidR="0045478E" w:rsidRDefault="0045478E">
      <w:pPr>
        <w:spacing w:after="0" w:line="240" w:lineRule="auto"/>
        <w:ind w:firstLine="1259"/>
        <w:jc w:val="both"/>
        <w:rPr>
          <w:rFonts w:ascii="Times New Roman" w:eastAsia="Times New Roman" w:hAnsi="Times New Roman" w:cs="Times New Roman"/>
          <w:kern w:val="0"/>
        </w:rPr>
      </w:pPr>
      <w:r>
        <w:rPr>
          <w:rFonts w:ascii="Times New Roman" w:eastAsia="Times New Roman" w:hAnsi="Times New Roman" w:cs="Times New Roman"/>
          <w:kern w:val="0"/>
        </w:rPr>
        <w:t xml:space="preserve">2. Pripažinti netekusiu galios Skuodo rajono savivaldybės tarybos 2016 m. lapkričio 24 d. sprendimą Nr. T9-189 „Dėl Skuodo rajono savivaldybės daugiabučių gyvenamųjų namų maksimalaus bendrojo naudojimo objektų administravimo tarifo apskaičiavimo tvarkos aprašo patvirtinimo“. </w:t>
      </w:r>
    </w:p>
    <w:p w14:paraId="742DCBF8" w14:textId="77777777" w:rsidR="0045478E" w:rsidRDefault="0045478E">
      <w:pPr>
        <w:spacing w:after="0" w:line="240" w:lineRule="auto"/>
        <w:ind w:firstLine="1259"/>
        <w:jc w:val="both"/>
        <w:rPr>
          <w:rFonts w:ascii="Times New Roman" w:eastAsia="Times New Roman" w:hAnsi="Times New Roman" w:cs="Times New Roman"/>
          <w:kern w:val="0"/>
          <w:lang w:eastAsia="lt-LT"/>
        </w:rPr>
      </w:pPr>
      <w:r>
        <w:rPr>
          <w:rFonts w:ascii="Times New Roman" w:eastAsia="Times New Roman" w:hAnsi="Times New Roman" w:cs="Times New Roman"/>
          <w:kern w:val="0"/>
        </w:rPr>
        <w:t>3. Nustatyti, kad šis sprendimas įsigalioja 2025 m. spalio 1 d.</w:t>
      </w:r>
    </w:p>
    <w:p w14:paraId="1BF6DFC8" w14:textId="77777777" w:rsidR="0045478E" w:rsidRDefault="0045478E">
      <w:pPr>
        <w:spacing w:after="0" w:line="240" w:lineRule="auto"/>
        <w:jc w:val="both"/>
        <w:rPr>
          <w:rFonts w:ascii="Times New Roman" w:eastAsia="Times New Roman" w:hAnsi="Times New Roman" w:cs="Times New Roman"/>
          <w:kern w:val="0"/>
        </w:rPr>
      </w:pPr>
    </w:p>
    <w:p w14:paraId="4FFBD7A6" w14:textId="77777777" w:rsidR="0045478E" w:rsidRDefault="0045478E">
      <w:pPr>
        <w:spacing w:after="0" w:line="240" w:lineRule="auto"/>
        <w:jc w:val="both"/>
        <w:rPr>
          <w:rFonts w:ascii="Times New Roman" w:eastAsia="Times New Roman" w:hAnsi="Times New Roman" w:cs="Times New Roman"/>
          <w:kern w:val="0"/>
        </w:rPr>
      </w:pPr>
    </w:p>
    <w:p w14:paraId="68F3CAB4" w14:textId="77777777" w:rsidR="0045478E" w:rsidRDefault="0045478E">
      <w:pPr>
        <w:spacing w:after="0" w:line="240" w:lineRule="auto"/>
        <w:jc w:val="both"/>
        <w:rPr>
          <w:rFonts w:ascii="Times New Roman" w:eastAsia="Times New Roman" w:hAnsi="Times New Roman" w:cs="Times New Roman"/>
          <w:kern w:val="0"/>
        </w:rPr>
      </w:pPr>
    </w:p>
    <w:tbl>
      <w:tblPr>
        <w:tblW w:w="0" w:type="auto"/>
        <w:tblInd w:w="108" w:type="dxa"/>
        <w:tblLayout w:type="fixed"/>
        <w:tblLook w:val="0000" w:firstRow="0" w:lastRow="0" w:firstColumn="0" w:lastColumn="0" w:noHBand="0" w:noVBand="0"/>
      </w:tblPr>
      <w:tblGrid>
        <w:gridCol w:w="4814"/>
        <w:gridCol w:w="4814"/>
      </w:tblGrid>
      <w:tr w:rsidR="00000000" w14:paraId="727B81F4" w14:textId="77777777">
        <w:tc>
          <w:tcPr>
            <w:tcW w:w="4814" w:type="dxa"/>
          </w:tcPr>
          <w:p w14:paraId="6BB44D6E" w14:textId="77777777" w:rsidR="0045478E" w:rsidRDefault="0045478E">
            <w:pPr>
              <w:spacing w:after="0" w:line="240" w:lineRule="auto"/>
              <w:ind w:hanging="108"/>
              <w:jc w:val="both"/>
            </w:pPr>
            <w:r>
              <w:rPr>
                <w:rFonts w:ascii="Times New Roman" w:eastAsia="Times New Roman" w:hAnsi="Times New Roman" w:cs="Times New Roman"/>
                <w:kern w:val="0"/>
                <w:sz w:val="22"/>
                <w:szCs w:val="22"/>
              </w:rPr>
              <w:t>Savivaldybės meras</w:t>
            </w:r>
          </w:p>
        </w:tc>
        <w:tc>
          <w:tcPr>
            <w:tcW w:w="4814" w:type="dxa"/>
          </w:tcPr>
          <w:p w14:paraId="7F0B6054" w14:textId="77777777" w:rsidR="0045478E" w:rsidRDefault="0045478E">
            <w:pPr>
              <w:spacing w:after="0" w:line="240" w:lineRule="auto"/>
              <w:jc w:val="both"/>
              <w:rPr>
                <w:rFonts w:ascii="Times New Roman" w:eastAsia="Times New Roman" w:hAnsi="Times New Roman" w:cs="Times New Roman"/>
                <w:kern w:val="0"/>
                <w:sz w:val="22"/>
                <w:szCs w:val="22"/>
              </w:rPr>
            </w:pPr>
          </w:p>
        </w:tc>
      </w:tr>
    </w:tbl>
    <w:p w14:paraId="07356F32" w14:textId="77777777" w:rsidR="0045478E" w:rsidRDefault="0045478E">
      <w:pPr>
        <w:spacing w:after="0" w:line="240" w:lineRule="auto"/>
        <w:jc w:val="both"/>
        <w:rPr>
          <w:rFonts w:ascii="Times New Roman" w:eastAsia="Times New Roman" w:hAnsi="Times New Roman" w:cs="Times New Roman"/>
          <w:kern w:val="0"/>
        </w:rPr>
      </w:pPr>
    </w:p>
    <w:p w14:paraId="27F786E4" w14:textId="77777777" w:rsidR="0045478E" w:rsidRDefault="0045478E">
      <w:pPr>
        <w:tabs>
          <w:tab w:val="left" w:pos="7044"/>
        </w:tabs>
        <w:spacing w:after="0" w:line="240" w:lineRule="auto"/>
        <w:jc w:val="both"/>
        <w:rPr>
          <w:rFonts w:ascii="Times New Roman" w:eastAsia="Times New Roman" w:hAnsi="Times New Roman" w:cs="Times New Roman"/>
          <w:kern w:val="0"/>
          <w:szCs w:val="20"/>
        </w:rPr>
      </w:pPr>
    </w:p>
    <w:p w14:paraId="5DFE955E" w14:textId="77777777" w:rsidR="0045478E" w:rsidRDefault="0045478E">
      <w:pPr>
        <w:spacing w:after="0" w:line="240" w:lineRule="auto"/>
        <w:jc w:val="both"/>
        <w:rPr>
          <w:rFonts w:ascii="Times New Roman" w:eastAsia="Times New Roman" w:hAnsi="Times New Roman" w:cs="Times New Roman"/>
          <w:kern w:val="0"/>
          <w:szCs w:val="20"/>
        </w:rPr>
      </w:pPr>
    </w:p>
    <w:p w14:paraId="0AB52E5D" w14:textId="77777777" w:rsidR="0045478E" w:rsidRDefault="0045478E">
      <w:pPr>
        <w:spacing w:after="0" w:line="240" w:lineRule="auto"/>
        <w:jc w:val="both"/>
        <w:rPr>
          <w:rFonts w:ascii="Times New Roman" w:eastAsia="Times New Roman" w:hAnsi="Times New Roman" w:cs="Times New Roman"/>
          <w:kern w:val="0"/>
          <w:szCs w:val="20"/>
        </w:rPr>
      </w:pPr>
    </w:p>
    <w:p w14:paraId="63C058E2" w14:textId="77777777" w:rsidR="0045478E" w:rsidRDefault="0045478E">
      <w:pPr>
        <w:spacing w:after="0" w:line="240" w:lineRule="auto"/>
        <w:jc w:val="both"/>
        <w:rPr>
          <w:rFonts w:ascii="Times New Roman" w:eastAsia="Times New Roman" w:hAnsi="Times New Roman" w:cs="Times New Roman"/>
          <w:kern w:val="0"/>
          <w:szCs w:val="20"/>
        </w:rPr>
      </w:pPr>
    </w:p>
    <w:p w14:paraId="651ED1A8" w14:textId="77777777" w:rsidR="0031303E" w:rsidRDefault="0031303E">
      <w:pPr>
        <w:spacing w:after="0" w:line="240" w:lineRule="auto"/>
        <w:rPr>
          <w:rFonts w:ascii="Times New Roman" w:eastAsia="Times New Roman" w:hAnsi="Times New Roman" w:cs="Times New Roman"/>
          <w:kern w:val="0"/>
          <w:szCs w:val="20"/>
        </w:rPr>
      </w:pPr>
    </w:p>
    <w:p w14:paraId="6A5E0806" w14:textId="77777777" w:rsidR="0031303E" w:rsidRDefault="0031303E">
      <w:pPr>
        <w:spacing w:after="0" w:line="240" w:lineRule="auto"/>
        <w:rPr>
          <w:rFonts w:ascii="Times New Roman" w:eastAsia="Times New Roman" w:hAnsi="Times New Roman" w:cs="Times New Roman"/>
          <w:kern w:val="0"/>
          <w:szCs w:val="20"/>
        </w:rPr>
      </w:pPr>
    </w:p>
    <w:p w14:paraId="3466C0E5" w14:textId="77777777" w:rsidR="0031303E" w:rsidRDefault="0031303E">
      <w:pPr>
        <w:spacing w:after="0" w:line="240" w:lineRule="auto"/>
        <w:rPr>
          <w:rFonts w:ascii="Times New Roman" w:eastAsia="Times New Roman" w:hAnsi="Times New Roman" w:cs="Times New Roman"/>
          <w:kern w:val="0"/>
          <w:szCs w:val="20"/>
        </w:rPr>
      </w:pPr>
    </w:p>
    <w:p w14:paraId="6502EE8D" w14:textId="77777777" w:rsidR="0031303E" w:rsidRDefault="0031303E">
      <w:pPr>
        <w:spacing w:after="0" w:line="240" w:lineRule="auto"/>
        <w:rPr>
          <w:rFonts w:ascii="Times New Roman" w:eastAsia="Times New Roman" w:hAnsi="Times New Roman" w:cs="Times New Roman"/>
          <w:kern w:val="0"/>
          <w:szCs w:val="20"/>
        </w:rPr>
      </w:pPr>
    </w:p>
    <w:p w14:paraId="3C867D80" w14:textId="77777777" w:rsidR="0031303E" w:rsidRDefault="0031303E">
      <w:pPr>
        <w:spacing w:after="0" w:line="240" w:lineRule="auto"/>
        <w:rPr>
          <w:rFonts w:ascii="Times New Roman" w:eastAsia="Times New Roman" w:hAnsi="Times New Roman" w:cs="Times New Roman"/>
          <w:kern w:val="0"/>
          <w:szCs w:val="20"/>
        </w:rPr>
      </w:pPr>
    </w:p>
    <w:p w14:paraId="0E896F05" w14:textId="77777777" w:rsidR="0031303E" w:rsidRDefault="0031303E">
      <w:pPr>
        <w:spacing w:after="0" w:line="240" w:lineRule="auto"/>
        <w:rPr>
          <w:rFonts w:ascii="Times New Roman" w:eastAsia="Times New Roman" w:hAnsi="Times New Roman" w:cs="Times New Roman"/>
          <w:kern w:val="0"/>
          <w:szCs w:val="20"/>
        </w:rPr>
      </w:pPr>
    </w:p>
    <w:p w14:paraId="4974CC49" w14:textId="77777777" w:rsidR="0031303E" w:rsidRDefault="0031303E">
      <w:pPr>
        <w:spacing w:after="0" w:line="240" w:lineRule="auto"/>
        <w:rPr>
          <w:rFonts w:ascii="Times New Roman" w:eastAsia="Times New Roman" w:hAnsi="Times New Roman" w:cs="Times New Roman"/>
          <w:kern w:val="0"/>
          <w:szCs w:val="20"/>
        </w:rPr>
      </w:pPr>
    </w:p>
    <w:p w14:paraId="17DFB404" w14:textId="77777777" w:rsidR="0031303E" w:rsidRDefault="0031303E">
      <w:pPr>
        <w:spacing w:after="0" w:line="240" w:lineRule="auto"/>
        <w:rPr>
          <w:rFonts w:ascii="Times New Roman" w:eastAsia="Times New Roman" w:hAnsi="Times New Roman" w:cs="Times New Roman"/>
          <w:kern w:val="0"/>
          <w:szCs w:val="20"/>
        </w:rPr>
      </w:pPr>
    </w:p>
    <w:p w14:paraId="1D95AC73" w14:textId="77777777" w:rsidR="0031303E" w:rsidRDefault="0031303E">
      <w:pPr>
        <w:spacing w:after="0" w:line="240" w:lineRule="auto"/>
        <w:rPr>
          <w:rFonts w:ascii="Times New Roman" w:eastAsia="Times New Roman" w:hAnsi="Times New Roman" w:cs="Times New Roman"/>
          <w:kern w:val="0"/>
          <w:szCs w:val="20"/>
        </w:rPr>
      </w:pPr>
    </w:p>
    <w:p w14:paraId="12058508" w14:textId="77777777" w:rsidR="0031303E" w:rsidRDefault="0031303E">
      <w:pPr>
        <w:spacing w:after="0" w:line="240" w:lineRule="auto"/>
        <w:rPr>
          <w:rFonts w:ascii="Times New Roman" w:eastAsia="Times New Roman" w:hAnsi="Times New Roman" w:cs="Times New Roman"/>
          <w:kern w:val="0"/>
          <w:szCs w:val="20"/>
        </w:rPr>
      </w:pPr>
    </w:p>
    <w:p w14:paraId="78CD41CB" w14:textId="77777777" w:rsidR="0031303E" w:rsidRDefault="0031303E">
      <w:pPr>
        <w:spacing w:after="0" w:line="240" w:lineRule="auto"/>
        <w:rPr>
          <w:rFonts w:ascii="Times New Roman" w:eastAsia="Times New Roman" w:hAnsi="Times New Roman" w:cs="Times New Roman"/>
          <w:kern w:val="0"/>
          <w:szCs w:val="20"/>
        </w:rPr>
      </w:pPr>
    </w:p>
    <w:p w14:paraId="75620A4B" w14:textId="431BFDC2" w:rsidR="0045478E" w:rsidRDefault="0045478E">
      <w:pPr>
        <w:spacing w:after="0" w:line="240" w:lineRule="auto"/>
      </w:pPr>
      <w:r>
        <w:rPr>
          <w:rFonts w:ascii="Times New Roman" w:eastAsia="Times New Roman" w:hAnsi="Times New Roman" w:cs="Times New Roman"/>
          <w:kern w:val="0"/>
          <w:szCs w:val="20"/>
        </w:rPr>
        <w:t xml:space="preserve">Simona Karečkaitė, tel. ( 0 </w:t>
      </w:r>
      <w:r>
        <w:rPr>
          <w:rFonts w:ascii="Times New Roman" w:eastAsia="Times New Roman" w:hAnsi="Times New Roman" w:cs="Times New Roman"/>
          <w:kern w:val="0"/>
          <w:szCs w:val="20"/>
        </w:rPr>
        <w:t>440)  45 570</w:t>
      </w:r>
    </w:p>
    <w:p w14:paraId="4D31E1B2" w14:textId="77777777" w:rsidR="00F9780E" w:rsidRDefault="00F9780E"/>
    <w:sectPr w:rsidR="00F9780E">
      <w:headerReference w:type="even" r:id="rId6"/>
      <w:headerReference w:type="default" r:id="rId7"/>
      <w:headerReference w:type="firs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9E28E" w14:textId="77777777" w:rsidR="00395133" w:rsidRDefault="00395133">
      <w:pPr>
        <w:spacing w:after="0" w:line="240" w:lineRule="auto"/>
      </w:pPr>
      <w:r>
        <w:separator/>
      </w:r>
    </w:p>
  </w:endnote>
  <w:endnote w:type="continuationSeparator" w:id="0">
    <w:p w14:paraId="16C0E42B" w14:textId="77777777" w:rsidR="00395133" w:rsidRDefault="0039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69">
    <w:charset w:val="01"/>
    <w:family w:val="auto"/>
    <w:pitch w:val="variable"/>
  </w:font>
  <w:font w:name="Carlito">
    <w:altName w:val="Calibri"/>
    <w:charset w:val="01"/>
    <w:family w:val="roman"/>
    <w:pitch w:val="variable"/>
  </w:font>
  <w:font w:name="Linux Libertine G">
    <w:charset w:val="01"/>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940D2" w14:textId="77777777" w:rsidR="00395133" w:rsidRDefault="00395133">
      <w:pPr>
        <w:spacing w:after="0" w:line="240" w:lineRule="auto"/>
      </w:pPr>
      <w:r>
        <w:separator/>
      </w:r>
    </w:p>
  </w:footnote>
  <w:footnote w:type="continuationSeparator" w:id="0">
    <w:p w14:paraId="0A66F509" w14:textId="77777777" w:rsidR="00395133" w:rsidRDefault="003951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B854B" w14:textId="77777777" w:rsidR="0045478E" w:rsidRDefault="0045478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C4F7B" w14:textId="77777777" w:rsidR="0045478E" w:rsidRDefault="0045478E">
    <w:pPr>
      <w:pStyle w:val="Antrats"/>
      <w:jc w:val="right"/>
    </w:pPr>
    <w:r>
      <w:rPr>
        <w:rFonts w:ascii="Times New Roman" w:hAnsi="Times New Roman" w:cs="Times New Roman"/>
        <w:b/>
        <w:bCs/>
        <w:i/>
        <w:iCs/>
      </w:rPr>
      <w:t>Projektas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404EC" w14:textId="77777777" w:rsidR="0045478E" w:rsidRDefault="0045478E">
    <w:pPr>
      <w:pStyle w:val="Antrats"/>
      <w:jc w:val="right"/>
    </w:pPr>
    <w:r>
      <w:rPr>
        <w:rFonts w:ascii="Times New Roman" w:hAnsi="Times New Roman" w:cs="Times New Roman"/>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60E"/>
    <w:rsid w:val="0031303E"/>
    <w:rsid w:val="00395133"/>
    <w:rsid w:val="0045478E"/>
    <w:rsid w:val="006B660E"/>
    <w:rsid w:val="008F118B"/>
    <w:rsid w:val="00F978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DF8C3A5"/>
  <w15:chartTrackingRefBased/>
  <w15:docId w15:val="{D2C9D3C4-A652-4BFE-B48E-7C0377AA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160" w:line="278" w:lineRule="auto"/>
    </w:pPr>
    <w:rPr>
      <w:rFonts w:ascii="Calibri" w:eastAsia="Calibri" w:hAnsi="Calibri" w:cs="Arial"/>
      <w:kern w:val="2"/>
      <w:sz w:val="24"/>
      <w:szCs w:val="24"/>
      <w:lang w:eastAsia="en-US"/>
    </w:rPr>
  </w:style>
  <w:style w:type="paragraph" w:styleId="Antrat1">
    <w:name w:val="heading 1"/>
    <w:basedOn w:val="prastasis"/>
    <w:next w:val="prastasis"/>
    <w:qFormat/>
    <w:pPr>
      <w:keepNext/>
      <w:keepLines/>
      <w:spacing w:before="360" w:after="80"/>
      <w:outlineLvl w:val="0"/>
    </w:pPr>
    <w:rPr>
      <w:rFonts w:ascii="Calibri Light" w:eastAsia="font1269" w:hAnsi="Calibri Light" w:cs="Times New Roman"/>
      <w:color w:val="2F5496"/>
      <w:sz w:val="40"/>
      <w:szCs w:val="40"/>
    </w:rPr>
  </w:style>
  <w:style w:type="paragraph" w:styleId="Antrat2">
    <w:name w:val="heading 2"/>
    <w:basedOn w:val="prastasis"/>
    <w:next w:val="prastasis"/>
    <w:qFormat/>
    <w:pPr>
      <w:keepNext/>
      <w:keepLines/>
      <w:spacing w:before="160" w:after="80"/>
      <w:outlineLvl w:val="1"/>
    </w:pPr>
    <w:rPr>
      <w:rFonts w:ascii="Calibri Light" w:eastAsia="font1269" w:hAnsi="Calibri Light" w:cs="Times New Roman"/>
      <w:color w:val="2F5496"/>
      <w:sz w:val="32"/>
      <w:szCs w:val="32"/>
    </w:rPr>
  </w:style>
  <w:style w:type="paragraph" w:styleId="Antrat3">
    <w:name w:val="heading 3"/>
    <w:basedOn w:val="prastasis"/>
    <w:next w:val="prastasis"/>
    <w:qFormat/>
    <w:pPr>
      <w:keepNext/>
      <w:keepLines/>
      <w:spacing w:before="160" w:after="80"/>
      <w:outlineLvl w:val="2"/>
    </w:pPr>
    <w:rPr>
      <w:rFonts w:eastAsia="font1269" w:cs="Times New Roman"/>
      <w:color w:val="2F5496"/>
      <w:sz w:val="28"/>
      <w:szCs w:val="28"/>
    </w:rPr>
  </w:style>
  <w:style w:type="paragraph" w:styleId="Antrat4">
    <w:name w:val="heading 4"/>
    <w:basedOn w:val="prastasis"/>
    <w:next w:val="prastasis"/>
    <w:qFormat/>
    <w:pPr>
      <w:keepNext/>
      <w:keepLines/>
      <w:spacing w:before="80" w:after="40"/>
      <w:outlineLvl w:val="3"/>
    </w:pPr>
    <w:rPr>
      <w:rFonts w:eastAsia="font1269" w:cs="Times New Roman"/>
      <w:i/>
      <w:iCs/>
      <w:color w:val="2F5496"/>
    </w:rPr>
  </w:style>
  <w:style w:type="paragraph" w:styleId="Antrat5">
    <w:name w:val="heading 5"/>
    <w:basedOn w:val="prastasis"/>
    <w:next w:val="prastasis"/>
    <w:qFormat/>
    <w:pPr>
      <w:keepNext/>
      <w:keepLines/>
      <w:spacing w:before="80" w:after="40"/>
      <w:outlineLvl w:val="4"/>
    </w:pPr>
    <w:rPr>
      <w:rFonts w:eastAsia="font1269" w:cs="Times New Roman"/>
      <w:color w:val="2F5496"/>
    </w:rPr>
  </w:style>
  <w:style w:type="paragraph" w:styleId="Antrat6">
    <w:name w:val="heading 6"/>
    <w:basedOn w:val="prastasis"/>
    <w:next w:val="prastasis"/>
    <w:qFormat/>
    <w:pPr>
      <w:keepNext/>
      <w:keepLines/>
      <w:spacing w:before="40" w:after="0"/>
      <w:outlineLvl w:val="5"/>
    </w:pPr>
    <w:rPr>
      <w:rFonts w:eastAsia="font1269" w:cs="Times New Roman"/>
      <w:i/>
      <w:iCs/>
      <w:color w:val="595959"/>
    </w:rPr>
  </w:style>
  <w:style w:type="paragraph" w:styleId="Antrat7">
    <w:name w:val="heading 7"/>
    <w:basedOn w:val="prastasis"/>
    <w:next w:val="prastasis"/>
    <w:qFormat/>
    <w:pPr>
      <w:keepNext/>
      <w:keepLines/>
      <w:spacing w:before="40" w:after="0"/>
      <w:outlineLvl w:val="6"/>
    </w:pPr>
    <w:rPr>
      <w:rFonts w:eastAsia="font1269" w:cs="Times New Roman"/>
      <w:color w:val="595959"/>
    </w:rPr>
  </w:style>
  <w:style w:type="paragraph" w:styleId="Antrat8">
    <w:name w:val="heading 8"/>
    <w:basedOn w:val="prastasis"/>
    <w:next w:val="prastasis"/>
    <w:qFormat/>
    <w:pPr>
      <w:keepNext/>
      <w:keepLines/>
      <w:spacing w:after="0"/>
      <w:outlineLvl w:val="7"/>
    </w:pPr>
    <w:rPr>
      <w:rFonts w:eastAsia="font1269" w:cs="Times New Roman"/>
      <w:i/>
      <w:iCs/>
      <w:color w:val="272727"/>
    </w:rPr>
  </w:style>
  <w:style w:type="paragraph" w:styleId="Antrat9">
    <w:name w:val="heading 9"/>
    <w:basedOn w:val="prastasis"/>
    <w:next w:val="prastasis"/>
    <w:qFormat/>
    <w:pPr>
      <w:keepNext/>
      <w:keepLines/>
      <w:spacing w:after="0"/>
      <w:outlineLvl w:val="8"/>
    </w:pPr>
    <w:rPr>
      <w:rFonts w:eastAsia="font1269" w:cs="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
    <w:name w:val="Default Paragraph Font"/>
  </w:style>
  <w:style w:type="character" w:customStyle="1" w:styleId="Antrat1Diagrama">
    <w:name w:val="Antraštė 1 Diagrama"/>
    <w:rPr>
      <w:rFonts w:ascii="Calibri Light" w:eastAsia="font1269" w:hAnsi="Calibri Light" w:cs="Times New Roman"/>
      <w:color w:val="2F5496"/>
      <w:sz w:val="40"/>
      <w:szCs w:val="40"/>
    </w:rPr>
  </w:style>
  <w:style w:type="character" w:customStyle="1" w:styleId="Antrat2Diagrama">
    <w:name w:val="Antraštė 2 Diagrama"/>
    <w:rPr>
      <w:rFonts w:ascii="Calibri Light" w:eastAsia="font1269" w:hAnsi="Calibri Light" w:cs="Times New Roman"/>
      <w:color w:val="2F5496"/>
      <w:sz w:val="32"/>
      <w:szCs w:val="32"/>
    </w:rPr>
  </w:style>
  <w:style w:type="character" w:customStyle="1" w:styleId="Antrat3Diagrama">
    <w:name w:val="Antraštė 3 Diagrama"/>
    <w:rPr>
      <w:rFonts w:eastAsia="font1269" w:cs="Times New Roman"/>
      <w:color w:val="2F5496"/>
      <w:sz w:val="28"/>
      <w:szCs w:val="28"/>
    </w:rPr>
  </w:style>
  <w:style w:type="character" w:customStyle="1" w:styleId="Antrat4Diagrama">
    <w:name w:val="Antraštė 4 Diagrama"/>
    <w:rPr>
      <w:rFonts w:eastAsia="font1269" w:cs="Times New Roman"/>
      <w:i/>
      <w:iCs/>
      <w:color w:val="2F5496"/>
    </w:rPr>
  </w:style>
  <w:style w:type="character" w:customStyle="1" w:styleId="Antrat5Diagrama">
    <w:name w:val="Antraštė 5 Diagrama"/>
    <w:rPr>
      <w:rFonts w:eastAsia="font1269" w:cs="Times New Roman"/>
      <w:color w:val="2F5496"/>
    </w:rPr>
  </w:style>
  <w:style w:type="character" w:customStyle="1" w:styleId="Antrat6Diagrama">
    <w:name w:val="Antraštė 6 Diagrama"/>
    <w:rPr>
      <w:rFonts w:eastAsia="font1269" w:cs="Times New Roman"/>
      <w:i/>
      <w:iCs/>
      <w:color w:val="595959"/>
    </w:rPr>
  </w:style>
  <w:style w:type="character" w:customStyle="1" w:styleId="Antrat7Diagrama">
    <w:name w:val="Antraštė 7 Diagrama"/>
    <w:rPr>
      <w:rFonts w:eastAsia="font1269" w:cs="Times New Roman"/>
      <w:color w:val="595959"/>
    </w:rPr>
  </w:style>
  <w:style w:type="character" w:customStyle="1" w:styleId="Antrat8Diagrama">
    <w:name w:val="Antraštė 8 Diagrama"/>
    <w:rPr>
      <w:rFonts w:eastAsia="font1269" w:cs="Times New Roman"/>
      <w:i/>
      <w:iCs/>
      <w:color w:val="272727"/>
    </w:rPr>
  </w:style>
  <w:style w:type="character" w:customStyle="1" w:styleId="Antrat9Diagrama">
    <w:name w:val="Antraštė 9 Diagrama"/>
    <w:rPr>
      <w:rFonts w:eastAsia="font1269" w:cs="Times New Roman"/>
      <w:color w:val="272727"/>
    </w:rPr>
  </w:style>
  <w:style w:type="character" w:customStyle="1" w:styleId="PavadinimasDiagrama">
    <w:name w:val="Pavadinimas Diagrama"/>
    <w:rPr>
      <w:rFonts w:ascii="Calibri Light" w:eastAsia="font1269" w:hAnsi="Calibri Light" w:cs="Times New Roman"/>
      <w:spacing w:val="-10"/>
      <w:kern w:val="2"/>
      <w:sz w:val="56"/>
      <w:szCs w:val="56"/>
    </w:rPr>
  </w:style>
  <w:style w:type="character" w:customStyle="1" w:styleId="PaantratDiagrama">
    <w:name w:val="Paantraštė Diagrama"/>
    <w:rPr>
      <w:rFonts w:eastAsia="font1269" w:cs="Times New Roman"/>
      <w:color w:val="595959"/>
      <w:spacing w:val="15"/>
      <w:sz w:val="28"/>
      <w:szCs w:val="28"/>
    </w:rPr>
  </w:style>
  <w:style w:type="character" w:customStyle="1" w:styleId="CitataDiagrama">
    <w:name w:val="Citata Diagrama"/>
    <w:rPr>
      <w:i/>
      <w:iCs/>
      <w:color w:val="404040"/>
    </w:rPr>
  </w:style>
  <w:style w:type="character" w:customStyle="1" w:styleId="IntenseEmphasis">
    <w:name w:val="Intense Emphasis"/>
    <w:rPr>
      <w:i/>
      <w:iCs/>
      <w:color w:val="2F5496"/>
    </w:rPr>
  </w:style>
  <w:style w:type="character" w:customStyle="1" w:styleId="IskirtacitataDiagrama">
    <w:name w:val="Išskirta citata Diagrama"/>
    <w:rPr>
      <w:i/>
      <w:iCs/>
      <w:color w:val="2F5496"/>
    </w:rPr>
  </w:style>
  <w:style w:type="character" w:customStyle="1" w:styleId="IntenseReference">
    <w:name w:val="Intense Reference"/>
    <w:rPr>
      <w:b/>
      <w:bCs/>
      <w:smallCaps/>
      <w:color w:val="2F5496"/>
      <w:spacing w:val="5"/>
    </w:rPr>
  </w:style>
  <w:style w:type="character" w:customStyle="1" w:styleId="AntratsDiagrama">
    <w:name w:val="Antraštės Diagrama"/>
    <w:basedOn w:val="DefaultParagraphFont"/>
  </w:style>
  <w:style w:type="character" w:customStyle="1" w:styleId="PoratDiagrama">
    <w:name w:val="Poraštė Diagrama"/>
    <w:basedOn w:val="DefaultParagraphFont"/>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pPr>
      <w:suppressLineNumbers/>
    </w:pPr>
  </w:style>
  <w:style w:type="paragraph" w:styleId="Pavadinimas">
    <w:name w:val="Title"/>
    <w:basedOn w:val="prastasis"/>
    <w:next w:val="prastasis"/>
    <w:qFormat/>
    <w:pPr>
      <w:spacing w:after="80" w:line="240" w:lineRule="auto"/>
      <w:contextualSpacing/>
    </w:pPr>
    <w:rPr>
      <w:rFonts w:ascii="Calibri Light" w:eastAsia="font1269" w:hAnsi="Calibri Light" w:cs="Times New Roman"/>
      <w:spacing w:val="-10"/>
      <w:sz w:val="56"/>
      <w:szCs w:val="56"/>
    </w:rPr>
  </w:style>
  <w:style w:type="paragraph" w:styleId="Paantrat">
    <w:name w:val="Subtitle"/>
    <w:basedOn w:val="prastasis"/>
    <w:next w:val="prastasis"/>
    <w:qFormat/>
    <w:rPr>
      <w:rFonts w:eastAsia="font1269" w:cs="Times New Roman"/>
      <w:color w:val="595959"/>
      <w:spacing w:val="15"/>
      <w:sz w:val="28"/>
      <w:szCs w:val="28"/>
    </w:rPr>
  </w:style>
  <w:style w:type="paragraph" w:customStyle="1" w:styleId="Quote">
    <w:name w:val="Quote"/>
    <w:basedOn w:val="prastasis"/>
    <w:next w:val="prastasis"/>
    <w:pPr>
      <w:spacing w:before="160"/>
      <w:jc w:val="center"/>
    </w:pPr>
    <w:rPr>
      <w:i/>
      <w:iCs/>
      <w:color w:val="404040"/>
    </w:rPr>
  </w:style>
  <w:style w:type="paragraph" w:customStyle="1" w:styleId="ListParagraph">
    <w:name w:val="List Paragraph"/>
    <w:basedOn w:val="prastasis"/>
    <w:pPr>
      <w:ind w:left="720"/>
      <w:contextualSpacing/>
    </w:pPr>
  </w:style>
  <w:style w:type="paragraph" w:customStyle="1" w:styleId="IntenseQuote">
    <w:name w:val="Intense Quote"/>
    <w:basedOn w:val="prastasis"/>
    <w:next w:val="prastasis"/>
    <w:pPr>
      <w:pBdr>
        <w:top w:val="single" w:sz="4" w:space="10" w:color="2F5496"/>
        <w:left w:val="none" w:sz="0" w:space="0" w:color="000000"/>
        <w:bottom w:val="single" w:sz="4" w:space="10" w:color="2F5496"/>
        <w:right w:val="none" w:sz="0" w:space="0" w:color="000000"/>
      </w:pBdr>
      <w:spacing w:before="360" w:after="360"/>
      <w:ind w:left="864" w:right="864"/>
      <w:jc w:val="center"/>
    </w:pPr>
    <w:rPr>
      <w:i/>
      <w:iCs/>
      <w:color w:val="2F5496"/>
    </w:rPr>
  </w:style>
  <w:style w:type="paragraph" w:customStyle="1" w:styleId="HeaderandFooter">
    <w:name w:val="Header and Footer"/>
    <w:basedOn w:val="prastasis"/>
  </w:style>
  <w:style w:type="paragraph" w:styleId="Antrats">
    <w:name w:val="header"/>
    <w:basedOn w:val="prastasis"/>
    <w:pPr>
      <w:tabs>
        <w:tab w:val="center" w:pos="4819"/>
        <w:tab w:val="right" w:pos="9638"/>
      </w:tabs>
      <w:spacing w:after="0" w:line="240" w:lineRule="auto"/>
    </w:pPr>
  </w:style>
  <w:style w:type="paragraph" w:styleId="Porat">
    <w:name w:val="footer"/>
    <w:basedOn w:val="prastasis"/>
    <w:pPr>
      <w:tabs>
        <w:tab w:val="center" w:pos="4819"/>
        <w:tab w:val="right" w:pos="9638"/>
      </w:tabs>
      <w:spacing w:after="0" w:line="240" w:lineRule="auto"/>
    </w:pPr>
  </w:style>
  <w:style w:type="paragraph" w:customStyle="1" w:styleId="Revision">
    <w:name w:val="Revision"/>
    <w:pPr>
      <w:suppressAutoHyphens/>
    </w:pPr>
    <w:rPr>
      <w:rFonts w:ascii="Calibri" w:eastAsia="Calibri" w:hAnsi="Calibri" w:cs="Arial"/>
      <w:kern w:val="2"/>
      <w:sz w:val="24"/>
      <w:szCs w:val="24"/>
      <w:lang w:eastAsia="en-US"/>
    </w:rPr>
  </w:style>
  <w:style w:type="paragraph" w:styleId="Pataisymai">
    <w:name w:val="Revision"/>
    <w:hidden/>
    <w:uiPriority w:val="99"/>
    <w:semiHidden/>
    <w:rsid w:val="008F118B"/>
    <w:rPr>
      <w:rFonts w:ascii="Calibri" w:eastAsia="Calibri" w:hAnsi="Calibri" w:cs="Arial"/>
      <w:kern w:val="2"/>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935</Words>
  <Characters>533</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Karečkaitė</dc:creator>
  <cp:keywords/>
  <cp:lastModifiedBy>Sadauskienė, Dalia</cp:lastModifiedBy>
  <cp:revision>2</cp:revision>
  <cp:lastPrinted>1601-01-01T00:00:00Z</cp:lastPrinted>
  <dcterms:created xsi:type="dcterms:W3CDTF">2025-09-16T13:00:00Z</dcterms:created>
  <dcterms:modified xsi:type="dcterms:W3CDTF">2025-09-16T13:00:00Z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